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4F4" w:rsidRPr="00095A3C" w:rsidRDefault="008D24F4" w:rsidP="008D24F4">
      <w:pPr>
        <w:pStyle w:val="a3"/>
        <w:ind w:left="6660" w:right="-1" w:hanging="1980"/>
        <w:jc w:val="left"/>
        <w:rPr>
          <w:rFonts w:ascii="Times New Roman" w:hAnsi="Times New Roman"/>
          <w:sz w:val="20"/>
        </w:rPr>
      </w:pPr>
    </w:p>
    <w:p w:rsidR="008D24F4" w:rsidRDefault="008D24F4" w:rsidP="008D24F4">
      <w:pPr>
        <w:ind w:right="-1"/>
        <w:jc w:val="center"/>
        <w:rPr>
          <w:b/>
          <w:sz w:val="22"/>
          <w:szCs w:val="22"/>
        </w:rPr>
      </w:pPr>
      <w:r w:rsidRPr="00095A3C">
        <w:rPr>
          <w:b/>
          <w:sz w:val="22"/>
          <w:szCs w:val="22"/>
        </w:rPr>
        <w:t>ПРАВИЛА ВНУТРЕННЕГО РАСПОРЯДКА</w:t>
      </w:r>
    </w:p>
    <w:p w:rsidR="008D24F4" w:rsidRPr="00095A3C" w:rsidRDefault="008D24F4" w:rsidP="008D24F4">
      <w:pPr>
        <w:ind w:right="-1"/>
        <w:jc w:val="center"/>
        <w:rPr>
          <w:b/>
          <w:sz w:val="22"/>
          <w:szCs w:val="22"/>
        </w:rPr>
      </w:pPr>
    </w:p>
    <w:p w:rsidR="008D24F4" w:rsidRPr="00095A3C" w:rsidRDefault="008D24F4" w:rsidP="008D24F4">
      <w:pPr>
        <w:ind w:right="-1"/>
        <w:jc w:val="center"/>
        <w:rPr>
          <w:b/>
        </w:rPr>
      </w:pPr>
    </w:p>
    <w:p w:rsidR="008D24F4" w:rsidRPr="00095A3C" w:rsidRDefault="008D24F4" w:rsidP="008D24F4">
      <w:pPr>
        <w:ind w:right="-1"/>
        <w:jc w:val="center"/>
        <w:rPr>
          <w:b/>
        </w:rPr>
      </w:pPr>
    </w:p>
    <w:p w:rsidR="008D24F4" w:rsidRPr="00255476" w:rsidRDefault="008D24F4" w:rsidP="008D24F4">
      <w:pPr>
        <w:ind w:left="-180" w:right="-1" w:firstLine="360"/>
        <w:jc w:val="both"/>
        <w:rPr>
          <w:sz w:val="22"/>
          <w:szCs w:val="20"/>
        </w:rPr>
      </w:pPr>
      <w:r w:rsidRPr="00095A3C">
        <w:rPr>
          <w:sz w:val="20"/>
          <w:szCs w:val="20"/>
        </w:rPr>
        <w:t xml:space="preserve">    </w:t>
      </w:r>
      <w:r w:rsidRPr="00095A3C">
        <w:t xml:space="preserve">    </w:t>
      </w:r>
      <w:r w:rsidRPr="00255476">
        <w:rPr>
          <w:sz w:val="22"/>
          <w:szCs w:val="20"/>
        </w:rPr>
        <w:t xml:space="preserve">Настоящие Правила имеют целью упорядочить организационную сторону взаимоотношений </w:t>
      </w:r>
      <w:r w:rsidR="007B7915">
        <w:rPr>
          <w:b/>
          <w:bCs/>
          <w:sz w:val="22"/>
          <w:szCs w:val="20"/>
        </w:rPr>
        <w:t>Регионального фонда</w:t>
      </w:r>
      <w:r w:rsidRPr="00255476">
        <w:rPr>
          <w:b/>
          <w:bCs/>
          <w:sz w:val="22"/>
          <w:szCs w:val="20"/>
        </w:rPr>
        <w:t xml:space="preserve"> </w:t>
      </w:r>
      <w:r w:rsidR="007B7915" w:rsidRPr="007B7915">
        <w:rPr>
          <w:b/>
          <w:bCs/>
          <w:sz w:val="22"/>
          <w:szCs w:val="20"/>
        </w:rPr>
        <w:t>“</w:t>
      </w:r>
      <w:r w:rsidRPr="00255476">
        <w:rPr>
          <w:b/>
          <w:bCs/>
          <w:sz w:val="22"/>
          <w:szCs w:val="20"/>
        </w:rPr>
        <w:t xml:space="preserve">Здоровое </w:t>
      </w:r>
      <w:r>
        <w:rPr>
          <w:b/>
          <w:bCs/>
          <w:sz w:val="22"/>
          <w:szCs w:val="20"/>
        </w:rPr>
        <w:t>п</w:t>
      </w:r>
      <w:r w:rsidRPr="00255476">
        <w:rPr>
          <w:b/>
          <w:bCs/>
          <w:sz w:val="22"/>
          <w:szCs w:val="20"/>
        </w:rPr>
        <w:t>околение</w:t>
      </w:r>
      <w:r w:rsidR="007B7915" w:rsidRPr="007B7915">
        <w:rPr>
          <w:b/>
          <w:bCs/>
          <w:sz w:val="22"/>
          <w:szCs w:val="20"/>
        </w:rPr>
        <w:t xml:space="preserve">” </w:t>
      </w:r>
      <w:r w:rsidRPr="00255476">
        <w:rPr>
          <w:sz w:val="22"/>
          <w:szCs w:val="20"/>
        </w:rPr>
        <w:t xml:space="preserve">Правила внутреннего распорядка для резидентов  РЦ «Здоровое </w:t>
      </w:r>
      <w:r>
        <w:rPr>
          <w:sz w:val="22"/>
          <w:szCs w:val="20"/>
        </w:rPr>
        <w:t>п</w:t>
      </w:r>
      <w:r w:rsidRPr="00255476">
        <w:rPr>
          <w:sz w:val="22"/>
          <w:szCs w:val="20"/>
        </w:rPr>
        <w:t>околение» определяют порядок посещения занятий, время приема пищи, режим и условия использования ванны/душа, порядок и место для курения, правила пользования телефонной связью, правила хранения и пользования наличными денежными средствами, режим сна,  правила внешнего вида и личной гигиены, запрещенные для использования, хранения и применения предметы, вещи и вещества, условия общения с лицами вне РЦ «Здоровое Поколение», порядок применения Правил и меры ответственности при их несоблюдении.</w:t>
      </w:r>
    </w:p>
    <w:p w:rsidR="008D24F4" w:rsidRPr="00255476" w:rsidRDefault="008D24F4" w:rsidP="008D24F4">
      <w:pPr>
        <w:ind w:left="-180" w:right="-1" w:firstLine="360"/>
        <w:jc w:val="both"/>
        <w:rPr>
          <w:sz w:val="22"/>
          <w:szCs w:val="20"/>
        </w:rPr>
      </w:pPr>
      <w:r w:rsidRPr="00255476">
        <w:rPr>
          <w:sz w:val="22"/>
          <w:szCs w:val="20"/>
        </w:rPr>
        <w:t>Сама природа терапии химической зависимости требует большой ответственности, как от Резидента, так и от персонала Реабилитационного центра. Ответственность должна создать и поддержать атмосферу, способствующую выздоровлению и облегчающую выздоровление.</w:t>
      </w:r>
    </w:p>
    <w:p w:rsidR="008D24F4" w:rsidRPr="00255476" w:rsidRDefault="008D24F4" w:rsidP="008D24F4">
      <w:pPr>
        <w:ind w:left="-180" w:right="-1" w:firstLine="360"/>
        <w:jc w:val="both"/>
        <w:rPr>
          <w:sz w:val="22"/>
          <w:szCs w:val="20"/>
        </w:rPr>
      </w:pPr>
    </w:p>
    <w:p w:rsidR="008D24F4" w:rsidRPr="00255476" w:rsidRDefault="008D24F4" w:rsidP="008D24F4">
      <w:pPr>
        <w:ind w:left="-180" w:right="-1" w:firstLine="360"/>
        <w:jc w:val="center"/>
        <w:rPr>
          <w:b/>
          <w:sz w:val="22"/>
          <w:szCs w:val="20"/>
        </w:rPr>
      </w:pPr>
      <w:r w:rsidRPr="00255476">
        <w:rPr>
          <w:b/>
          <w:sz w:val="22"/>
          <w:szCs w:val="20"/>
        </w:rPr>
        <w:t>Грубые нарушения:</w:t>
      </w:r>
    </w:p>
    <w:p w:rsidR="008D24F4" w:rsidRPr="00255476" w:rsidRDefault="008D24F4" w:rsidP="008D24F4">
      <w:pPr>
        <w:ind w:left="-180" w:right="-1" w:firstLine="360"/>
        <w:jc w:val="center"/>
        <w:rPr>
          <w:b/>
          <w:sz w:val="22"/>
          <w:szCs w:val="20"/>
        </w:rPr>
      </w:pPr>
    </w:p>
    <w:p w:rsidR="008D24F4" w:rsidRPr="00255476" w:rsidRDefault="007B7915" w:rsidP="008D24F4">
      <w:pPr>
        <w:numPr>
          <w:ilvl w:val="0"/>
          <w:numId w:val="1"/>
        </w:numPr>
        <w:tabs>
          <w:tab w:val="clear" w:pos="1065"/>
          <w:tab w:val="num" w:pos="426"/>
        </w:tabs>
        <w:ind w:right="-272" w:hanging="1207"/>
        <w:rPr>
          <w:sz w:val="22"/>
          <w:szCs w:val="20"/>
        </w:rPr>
      </w:pPr>
      <w:r w:rsidRPr="00255476">
        <w:rPr>
          <w:b/>
          <w:sz w:val="22"/>
          <w:szCs w:val="20"/>
        </w:rPr>
        <w:t>Не сотрудничество</w:t>
      </w:r>
      <w:r w:rsidR="008D24F4" w:rsidRPr="00255476">
        <w:rPr>
          <w:b/>
          <w:sz w:val="22"/>
          <w:szCs w:val="20"/>
        </w:rPr>
        <w:t xml:space="preserve"> </w:t>
      </w:r>
      <w:r w:rsidR="008D24F4" w:rsidRPr="00255476">
        <w:rPr>
          <w:sz w:val="22"/>
          <w:szCs w:val="20"/>
        </w:rPr>
        <w:t>(срыв занятий, отказ от занятий);</w:t>
      </w:r>
    </w:p>
    <w:p w:rsidR="007B7915" w:rsidRPr="007B7915" w:rsidRDefault="008D24F4" w:rsidP="00F37509">
      <w:pPr>
        <w:numPr>
          <w:ilvl w:val="0"/>
          <w:numId w:val="1"/>
        </w:numPr>
        <w:tabs>
          <w:tab w:val="clear" w:pos="1065"/>
          <w:tab w:val="num" w:pos="426"/>
        </w:tabs>
        <w:ind w:right="-272" w:hanging="1207"/>
        <w:rPr>
          <w:sz w:val="22"/>
          <w:szCs w:val="20"/>
        </w:rPr>
      </w:pPr>
      <w:r w:rsidRPr="007B7915">
        <w:rPr>
          <w:b/>
          <w:sz w:val="22"/>
          <w:szCs w:val="20"/>
        </w:rPr>
        <w:t>Хранение и употребление Рез</w:t>
      </w:r>
      <w:r w:rsidR="007B7915">
        <w:rPr>
          <w:b/>
          <w:sz w:val="22"/>
          <w:szCs w:val="20"/>
        </w:rPr>
        <w:t xml:space="preserve">идентом </w:t>
      </w:r>
      <w:proofErr w:type="spellStart"/>
      <w:r w:rsidR="007B7915">
        <w:rPr>
          <w:b/>
          <w:sz w:val="22"/>
          <w:szCs w:val="20"/>
        </w:rPr>
        <w:t>психоактивных</w:t>
      </w:r>
      <w:proofErr w:type="spellEnd"/>
      <w:r w:rsidR="007B7915">
        <w:rPr>
          <w:b/>
          <w:sz w:val="22"/>
          <w:szCs w:val="20"/>
        </w:rPr>
        <w:t xml:space="preserve"> </w:t>
      </w:r>
      <w:proofErr w:type="spellStart"/>
      <w:r w:rsidR="007B7915">
        <w:rPr>
          <w:b/>
          <w:sz w:val="22"/>
          <w:szCs w:val="20"/>
        </w:rPr>
        <w:t>вещест</w:t>
      </w:r>
      <w:proofErr w:type="spellEnd"/>
      <w:r w:rsidR="007B7915">
        <w:rPr>
          <w:b/>
          <w:sz w:val="22"/>
          <w:szCs w:val="20"/>
        </w:rPr>
        <w:t>;</w:t>
      </w:r>
    </w:p>
    <w:p w:rsidR="008D24F4" w:rsidRPr="007B7915" w:rsidRDefault="008D24F4" w:rsidP="00F37509">
      <w:pPr>
        <w:numPr>
          <w:ilvl w:val="0"/>
          <w:numId w:val="1"/>
        </w:numPr>
        <w:tabs>
          <w:tab w:val="clear" w:pos="1065"/>
          <w:tab w:val="num" w:pos="426"/>
        </w:tabs>
        <w:ind w:right="-272" w:hanging="1207"/>
        <w:rPr>
          <w:sz w:val="22"/>
          <w:szCs w:val="20"/>
        </w:rPr>
      </w:pPr>
      <w:r w:rsidRPr="007B7915">
        <w:rPr>
          <w:b/>
          <w:sz w:val="22"/>
          <w:szCs w:val="20"/>
        </w:rPr>
        <w:t xml:space="preserve">Агрессия </w:t>
      </w:r>
      <w:r w:rsidRPr="007B7915">
        <w:rPr>
          <w:sz w:val="22"/>
          <w:szCs w:val="20"/>
        </w:rPr>
        <w:t>(физическое и эмоциональное насилие);</w:t>
      </w:r>
    </w:p>
    <w:p w:rsidR="008D24F4" w:rsidRPr="00255476" w:rsidRDefault="008D24F4" w:rsidP="008D24F4">
      <w:pPr>
        <w:numPr>
          <w:ilvl w:val="0"/>
          <w:numId w:val="1"/>
        </w:numPr>
        <w:tabs>
          <w:tab w:val="clear" w:pos="1065"/>
          <w:tab w:val="num" w:pos="426"/>
        </w:tabs>
        <w:ind w:left="426" w:right="-272" w:hanging="568"/>
        <w:rPr>
          <w:sz w:val="22"/>
          <w:szCs w:val="20"/>
        </w:rPr>
      </w:pPr>
      <w:r w:rsidRPr="00255476">
        <w:rPr>
          <w:b/>
          <w:sz w:val="22"/>
          <w:szCs w:val="20"/>
        </w:rPr>
        <w:t xml:space="preserve">Секс </w:t>
      </w:r>
      <w:r w:rsidRPr="00255476">
        <w:rPr>
          <w:sz w:val="22"/>
          <w:szCs w:val="20"/>
        </w:rPr>
        <w:t>(эмоциональный и физический контакт резидентов);</w:t>
      </w:r>
    </w:p>
    <w:p w:rsidR="008D24F4" w:rsidRPr="00255476" w:rsidRDefault="008D24F4" w:rsidP="008D24F4">
      <w:pPr>
        <w:numPr>
          <w:ilvl w:val="0"/>
          <w:numId w:val="1"/>
        </w:numPr>
        <w:tabs>
          <w:tab w:val="clear" w:pos="1065"/>
          <w:tab w:val="num" w:pos="426"/>
        </w:tabs>
        <w:ind w:left="426" w:right="-272" w:hanging="568"/>
        <w:rPr>
          <w:sz w:val="22"/>
          <w:szCs w:val="20"/>
        </w:rPr>
      </w:pPr>
      <w:r w:rsidRPr="00255476">
        <w:rPr>
          <w:b/>
          <w:sz w:val="22"/>
          <w:szCs w:val="20"/>
        </w:rPr>
        <w:t xml:space="preserve">Отказ Резидента от пребывания в </w:t>
      </w:r>
      <w:proofErr w:type="gramStart"/>
      <w:r w:rsidRPr="00255476">
        <w:rPr>
          <w:b/>
          <w:sz w:val="22"/>
          <w:szCs w:val="20"/>
        </w:rPr>
        <w:t>центре  по</w:t>
      </w:r>
      <w:proofErr w:type="gramEnd"/>
      <w:r w:rsidRPr="00255476">
        <w:rPr>
          <w:b/>
          <w:sz w:val="22"/>
          <w:szCs w:val="20"/>
        </w:rPr>
        <w:t xml:space="preserve"> неуважительным причинам </w:t>
      </w:r>
      <w:r w:rsidRPr="00255476">
        <w:rPr>
          <w:bCs/>
          <w:sz w:val="22"/>
          <w:szCs w:val="20"/>
        </w:rPr>
        <w:t xml:space="preserve">(преждевременный  уход из </w:t>
      </w:r>
      <w:r w:rsidRPr="00255476">
        <w:rPr>
          <w:sz w:val="22"/>
          <w:szCs w:val="20"/>
        </w:rPr>
        <w:t>Реабилитационного центра</w:t>
      </w:r>
      <w:r w:rsidRPr="00255476">
        <w:rPr>
          <w:bCs/>
          <w:sz w:val="22"/>
          <w:szCs w:val="20"/>
        </w:rPr>
        <w:t xml:space="preserve"> ранее установленного договором срока).</w:t>
      </w:r>
    </w:p>
    <w:p w:rsidR="008D24F4" w:rsidRPr="00255476" w:rsidRDefault="008D24F4" w:rsidP="008D24F4">
      <w:pPr>
        <w:tabs>
          <w:tab w:val="num" w:pos="426"/>
        </w:tabs>
        <w:ind w:left="180" w:right="-272" w:hanging="1207"/>
        <w:rPr>
          <w:sz w:val="28"/>
        </w:rPr>
      </w:pPr>
    </w:p>
    <w:p w:rsidR="008D24F4" w:rsidRPr="00255476" w:rsidRDefault="008D24F4" w:rsidP="008D24F4">
      <w:pPr>
        <w:tabs>
          <w:tab w:val="num" w:pos="426"/>
        </w:tabs>
        <w:ind w:left="180" w:right="-1" w:hanging="1207"/>
        <w:rPr>
          <w:sz w:val="22"/>
          <w:szCs w:val="20"/>
        </w:rPr>
      </w:pPr>
    </w:p>
    <w:p w:rsidR="008D24F4" w:rsidRPr="00255476" w:rsidRDefault="008D24F4" w:rsidP="008D24F4">
      <w:pPr>
        <w:ind w:left="180" w:right="-1"/>
        <w:jc w:val="center"/>
        <w:rPr>
          <w:b/>
          <w:sz w:val="22"/>
          <w:szCs w:val="20"/>
        </w:rPr>
      </w:pPr>
      <w:r w:rsidRPr="00255476">
        <w:rPr>
          <w:b/>
          <w:sz w:val="22"/>
          <w:szCs w:val="20"/>
        </w:rPr>
        <w:t>Правила поведения:</w:t>
      </w:r>
    </w:p>
    <w:p w:rsidR="008D24F4" w:rsidRPr="00255476" w:rsidRDefault="008D24F4" w:rsidP="008D24F4">
      <w:pPr>
        <w:ind w:left="180" w:right="-1"/>
        <w:jc w:val="center"/>
        <w:rPr>
          <w:b/>
          <w:sz w:val="22"/>
          <w:szCs w:val="20"/>
        </w:rPr>
      </w:pPr>
    </w:p>
    <w:p w:rsidR="008D24F4" w:rsidRPr="00255476" w:rsidRDefault="008D24F4" w:rsidP="008D24F4">
      <w:pPr>
        <w:numPr>
          <w:ilvl w:val="0"/>
          <w:numId w:val="2"/>
        </w:numPr>
        <w:tabs>
          <w:tab w:val="clear" w:pos="750"/>
          <w:tab w:val="num" w:pos="426"/>
        </w:tabs>
        <w:ind w:left="426" w:right="-1" w:hanging="892"/>
        <w:jc w:val="both"/>
        <w:rPr>
          <w:sz w:val="22"/>
          <w:szCs w:val="20"/>
        </w:rPr>
      </w:pPr>
      <w:r w:rsidRPr="00255476">
        <w:rPr>
          <w:b/>
          <w:sz w:val="22"/>
          <w:szCs w:val="20"/>
        </w:rPr>
        <w:t>Посещение занятий</w:t>
      </w:r>
      <w:r w:rsidRPr="00255476">
        <w:rPr>
          <w:sz w:val="22"/>
          <w:szCs w:val="20"/>
        </w:rPr>
        <w:t>. Резидент посещает все без исключения занятия по расписанию, без опозданий.</w:t>
      </w:r>
    </w:p>
    <w:p w:rsidR="008D24F4" w:rsidRPr="00255476" w:rsidRDefault="008D24F4" w:rsidP="008D24F4">
      <w:pPr>
        <w:numPr>
          <w:ilvl w:val="0"/>
          <w:numId w:val="3"/>
        </w:numPr>
        <w:tabs>
          <w:tab w:val="num" w:pos="426"/>
        </w:tabs>
        <w:ind w:left="426" w:right="-1" w:hanging="892"/>
        <w:jc w:val="both"/>
        <w:rPr>
          <w:sz w:val="22"/>
          <w:szCs w:val="20"/>
        </w:rPr>
      </w:pPr>
      <w:r w:rsidRPr="00255476">
        <w:rPr>
          <w:b/>
          <w:sz w:val="22"/>
          <w:szCs w:val="20"/>
        </w:rPr>
        <w:t>Питание</w:t>
      </w:r>
      <w:r w:rsidRPr="00255476">
        <w:rPr>
          <w:sz w:val="22"/>
          <w:szCs w:val="20"/>
        </w:rPr>
        <w:t>.    Поскольку питание является важной частью программы выздоровления от зависимости, мы просим вас позаботиться о том, чтобы приходить не голодными;</w:t>
      </w:r>
    </w:p>
    <w:p w:rsidR="008D24F4" w:rsidRPr="00255476" w:rsidRDefault="008D24F4" w:rsidP="008D24F4">
      <w:pPr>
        <w:ind w:left="426" w:right="-1"/>
        <w:jc w:val="both"/>
        <w:rPr>
          <w:sz w:val="22"/>
          <w:szCs w:val="20"/>
        </w:rPr>
      </w:pPr>
      <w:r w:rsidRPr="00255476">
        <w:rPr>
          <w:sz w:val="22"/>
          <w:szCs w:val="20"/>
        </w:rPr>
        <w:t>- время приема пищи должно быть расслабленным и дружественным;</w:t>
      </w:r>
    </w:p>
    <w:p w:rsidR="008D24F4" w:rsidRPr="00255476" w:rsidRDefault="008D24F4" w:rsidP="008D24F4">
      <w:pPr>
        <w:ind w:left="426" w:right="-1"/>
        <w:jc w:val="both"/>
        <w:rPr>
          <w:sz w:val="22"/>
          <w:szCs w:val="20"/>
        </w:rPr>
      </w:pPr>
      <w:r w:rsidRPr="00255476">
        <w:rPr>
          <w:sz w:val="22"/>
          <w:szCs w:val="20"/>
        </w:rPr>
        <w:t>- важно принимать пищу только в отведенном для этого месте и не хранить продукты в комнатах.</w:t>
      </w:r>
    </w:p>
    <w:p w:rsidR="008D24F4" w:rsidRPr="00255476" w:rsidRDefault="008D24F4" w:rsidP="008D24F4">
      <w:pPr>
        <w:numPr>
          <w:ilvl w:val="0"/>
          <w:numId w:val="3"/>
        </w:numPr>
        <w:tabs>
          <w:tab w:val="num" w:pos="426"/>
        </w:tabs>
        <w:ind w:left="426" w:right="-1" w:hanging="892"/>
        <w:jc w:val="both"/>
        <w:rPr>
          <w:sz w:val="22"/>
          <w:szCs w:val="20"/>
        </w:rPr>
      </w:pPr>
      <w:r w:rsidRPr="00255476">
        <w:rPr>
          <w:b/>
          <w:sz w:val="22"/>
          <w:szCs w:val="20"/>
        </w:rPr>
        <w:t>Ванна/душ</w:t>
      </w:r>
      <w:r w:rsidRPr="00255476">
        <w:rPr>
          <w:sz w:val="22"/>
          <w:szCs w:val="20"/>
        </w:rPr>
        <w:t>. В будние дни разрешается принимать ванну не более 30 минут, предварительно предупредив жителей дома о своих намерениях. После себя важно сдать ванну Хозяину Дома.</w:t>
      </w:r>
    </w:p>
    <w:p w:rsidR="008D24F4" w:rsidRPr="00255476" w:rsidRDefault="008D24F4" w:rsidP="008D24F4">
      <w:pPr>
        <w:numPr>
          <w:ilvl w:val="0"/>
          <w:numId w:val="3"/>
        </w:numPr>
        <w:tabs>
          <w:tab w:val="num" w:pos="426"/>
        </w:tabs>
        <w:ind w:left="426" w:right="-1" w:hanging="892"/>
        <w:jc w:val="both"/>
        <w:rPr>
          <w:sz w:val="22"/>
          <w:szCs w:val="20"/>
        </w:rPr>
      </w:pPr>
      <w:r w:rsidRPr="00255476">
        <w:rPr>
          <w:b/>
          <w:sz w:val="22"/>
          <w:szCs w:val="20"/>
        </w:rPr>
        <w:t>Курение</w:t>
      </w:r>
      <w:r w:rsidRPr="00255476">
        <w:rPr>
          <w:sz w:val="22"/>
          <w:szCs w:val="20"/>
        </w:rPr>
        <w:t>. Категорически запрещается курение в Доме. Места для кур</w:t>
      </w:r>
      <w:r>
        <w:rPr>
          <w:sz w:val="22"/>
          <w:szCs w:val="20"/>
        </w:rPr>
        <w:t>ен</w:t>
      </w:r>
      <w:r w:rsidRPr="00255476">
        <w:rPr>
          <w:sz w:val="22"/>
          <w:szCs w:val="20"/>
        </w:rPr>
        <w:t>ия: крыльцо. Покурив, необходимо убедиться, что окурок попал в урну или пепельницу. После отбоя курить разрешается только с разрешения дежурного консультанта и по одному.</w:t>
      </w:r>
    </w:p>
    <w:p w:rsidR="008D24F4" w:rsidRPr="00255476" w:rsidRDefault="008D24F4" w:rsidP="008D24F4">
      <w:pPr>
        <w:numPr>
          <w:ilvl w:val="0"/>
          <w:numId w:val="3"/>
        </w:numPr>
        <w:tabs>
          <w:tab w:val="num" w:pos="426"/>
        </w:tabs>
        <w:ind w:left="426" w:right="-1" w:hanging="892"/>
        <w:jc w:val="both"/>
        <w:rPr>
          <w:sz w:val="22"/>
          <w:szCs w:val="20"/>
        </w:rPr>
      </w:pPr>
      <w:r w:rsidRPr="00255476">
        <w:rPr>
          <w:b/>
          <w:sz w:val="22"/>
          <w:szCs w:val="20"/>
        </w:rPr>
        <w:t>Телефонные разговоры</w:t>
      </w:r>
      <w:r w:rsidRPr="00255476">
        <w:rPr>
          <w:sz w:val="22"/>
          <w:szCs w:val="20"/>
        </w:rPr>
        <w:t xml:space="preserve">. Первые две недели звонки запрещены. После двух недель пребывания Резидента в реабилитационном центе разрешается 1 звонок в неделю, только по телефону, указанному в его личном деле. </w:t>
      </w:r>
    </w:p>
    <w:p w:rsidR="008D24F4" w:rsidRPr="00255476" w:rsidRDefault="008D24F4" w:rsidP="008D24F4">
      <w:pPr>
        <w:numPr>
          <w:ilvl w:val="0"/>
          <w:numId w:val="3"/>
        </w:numPr>
        <w:tabs>
          <w:tab w:val="num" w:pos="426"/>
        </w:tabs>
        <w:ind w:left="426" w:right="-1" w:hanging="892"/>
        <w:jc w:val="both"/>
        <w:rPr>
          <w:sz w:val="22"/>
          <w:szCs w:val="20"/>
        </w:rPr>
      </w:pPr>
      <w:r w:rsidRPr="00255476">
        <w:rPr>
          <w:b/>
          <w:sz w:val="22"/>
          <w:szCs w:val="20"/>
        </w:rPr>
        <w:t>Медицинская помощь</w:t>
      </w:r>
      <w:r w:rsidRPr="00255476">
        <w:rPr>
          <w:sz w:val="22"/>
          <w:szCs w:val="20"/>
        </w:rPr>
        <w:t>. Если вам необходимо встретиться с доктором, сообщите о</w:t>
      </w:r>
      <w:r>
        <w:rPr>
          <w:sz w:val="22"/>
          <w:szCs w:val="20"/>
        </w:rPr>
        <w:t>б</w:t>
      </w:r>
      <w:r w:rsidRPr="00255476">
        <w:rPr>
          <w:sz w:val="22"/>
          <w:szCs w:val="20"/>
        </w:rPr>
        <w:t xml:space="preserve"> этом дежурному консультанту.</w:t>
      </w:r>
    </w:p>
    <w:p w:rsidR="008D24F4" w:rsidRPr="00255476" w:rsidRDefault="008D24F4" w:rsidP="008D24F4">
      <w:pPr>
        <w:numPr>
          <w:ilvl w:val="0"/>
          <w:numId w:val="3"/>
        </w:numPr>
        <w:tabs>
          <w:tab w:val="num" w:pos="426"/>
        </w:tabs>
        <w:ind w:left="426" w:right="-1" w:hanging="892"/>
        <w:jc w:val="both"/>
        <w:rPr>
          <w:sz w:val="22"/>
          <w:szCs w:val="20"/>
        </w:rPr>
      </w:pPr>
      <w:r w:rsidRPr="00255476">
        <w:rPr>
          <w:b/>
          <w:sz w:val="22"/>
          <w:szCs w:val="20"/>
        </w:rPr>
        <w:t>Деньги</w:t>
      </w:r>
      <w:r w:rsidRPr="00255476">
        <w:rPr>
          <w:sz w:val="22"/>
          <w:szCs w:val="20"/>
        </w:rPr>
        <w:t>. Категорически запрещается при себе иметь деньги, все имеющиеся средства должны хранит</w:t>
      </w:r>
      <w:r>
        <w:rPr>
          <w:sz w:val="22"/>
          <w:szCs w:val="20"/>
        </w:rPr>
        <w:t>ь</w:t>
      </w:r>
      <w:r w:rsidRPr="00255476">
        <w:rPr>
          <w:sz w:val="22"/>
          <w:szCs w:val="20"/>
        </w:rPr>
        <w:t>ся в консультантской комнате в сейфе. После того, как Резидент получает право выхода из центра, ему могут выдаваться деньги, их количество обговаривается предварительно. При возвращении в Дом, Резидент должен сдать всю оставшуюся наличность.</w:t>
      </w:r>
    </w:p>
    <w:p w:rsidR="008D24F4" w:rsidRDefault="008D24F4" w:rsidP="008D24F4">
      <w:pPr>
        <w:numPr>
          <w:ilvl w:val="0"/>
          <w:numId w:val="3"/>
        </w:numPr>
        <w:tabs>
          <w:tab w:val="num" w:pos="426"/>
        </w:tabs>
        <w:ind w:left="426" w:right="-1" w:hanging="892"/>
        <w:jc w:val="both"/>
        <w:rPr>
          <w:sz w:val="22"/>
          <w:szCs w:val="20"/>
        </w:rPr>
      </w:pPr>
      <w:r w:rsidRPr="00255476">
        <w:rPr>
          <w:b/>
          <w:sz w:val="22"/>
          <w:szCs w:val="20"/>
        </w:rPr>
        <w:t>Сон</w:t>
      </w:r>
      <w:r w:rsidRPr="00255476">
        <w:rPr>
          <w:sz w:val="22"/>
          <w:szCs w:val="20"/>
        </w:rPr>
        <w:t xml:space="preserve">. Начиная с 24-00 часов, в Реабилитационном центре наступает режим ночной тишины. С этого момента необходимо соблюдать тишину, все разговоры только шепотом. В 00-30 Резидент обязан находиться в своей комнате, свет должен быть выключен. </w:t>
      </w:r>
    </w:p>
    <w:p w:rsidR="008D24F4" w:rsidRPr="00255476" w:rsidRDefault="008D24F4" w:rsidP="008D24F4">
      <w:pPr>
        <w:tabs>
          <w:tab w:val="num" w:pos="426"/>
        </w:tabs>
        <w:ind w:left="426" w:right="-1"/>
        <w:jc w:val="both"/>
        <w:rPr>
          <w:sz w:val="22"/>
          <w:szCs w:val="20"/>
        </w:rPr>
      </w:pPr>
      <w:r w:rsidRPr="00255476">
        <w:rPr>
          <w:sz w:val="22"/>
          <w:szCs w:val="20"/>
        </w:rPr>
        <w:t>Писать задания после отбоя разрешается только в исключительных случаях, с разрешения руководителя программы и до 1-30.</w:t>
      </w:r>
    </w:p>
    <w:p w:rsidR="008D24F4" w:rsidRPr="00255476" w:rsidRDefault="008D24F4" w:rsidP="008D24F4">
      <w:pPr>
        <w:numPr>
          <w:ilvl w:val="0"/>
          <w:numId w:val="3"/>
        </w:numPr>
        <w:tabs>
          <w:tab w:val="num" w:pos="426"/>
        </w:tabs>
        <w:ind w:left="426" w:right="-1" w:hanging="892"/>
        <w:jc w:val="both"/>
        <w:rPr>
          <w:bCs/>
          <w:sz w:val="22"/>
          <w:szCs w:val="20"/>
        </w:rPr>
      </w:pPr>
      <w:r w:rsidRPr="00255476">
        <w:rPr>
          <w:b/>
          <w:sz w:val="22"/>
          <w:szCs w:val="20"/>
        </w:rPr>
        <w:lastRenderedPageBreak/>
        <w:t xml:space="preserve">Одежда. </w:t>
      </w:r>
      <w:r w:rsidRPr="00255476">
        <w:rPr>
          <w:bCs/>
          <w:sz w:val="22"/>
          <w:szCs w:val="20"/>
        </w:rPr>
        <w:t>Важно, чтобы ваша одежда всегда была чистой и опрятной. Не храните грязную одежду, стирайте вещи вовремя. Избегайте вызывающей одежды. Персонал вправе попросить Резидента сменить не соответствующую правилам одежду. В доме категорически запрещается ходить в уличной обуви. Резидент обязан надевать для этого домашние тапочки или обувь с мягкой подошвой. Запрещается надевать в помещении темные очки и головные уборы.</w:t>
      </w:r>
    </w:p>
    <w:p w:rsidR="008D24F4" w:rsidRPr="00255476" w:rsidRDefault="008D24F4" w:rsidP="008D24F4">
      <w:pPr>
        <w:numPr>
          <w:ilvl w:val="0"/>
          <w:numId w:val="3"/>
        </w:numPr>
        <w:tabs>
          <w:tab w:val="num" w:pos="426"/>
        </w:tabs>
        <w:ind w:left="426" w:right="-1" w:hanging="892"/>
        <w:jc w:val="both"/>
        <w:rPr>
          <w:sz w:val="22"/>
          <w:szCs w:val="20"/>
        </w:rPr>
      </w:pPr>
      <w:r w:rsidRPr="00255476">
        <w:rPr>
          <w:b/>
          <w:sz w:val="22"/>
          <w:szCs w:val="20"/>
        </w:rPr>
        <w:t>Пунктуальность и блокнот для записей</w:t>
      </w:r>
      <w:r w:rsidRPr="00255476">
        <w:rPr>
          <w:sz w:val="22"/>
          <w:szCs w:val="20"/>
        </w:rPr>
        <w:t>. Пунктуальность имеет значение для того, чтобы программа проходила ровно. Мы ожидаем от вас, что вы будете занимать свои места за 5 минут до начала собрания, лекции, группы. Опоздание мешает программе. Опоздания вызовут соответствующие терапевтические вмешательства. Важно, чтобы на занятия вы приносили блокнот для записей. Делайте записи! Трудно запомнить важную информацию, когда вы стабилизируете зависимость. Блокнот является дневником вашего лечения и может стать важным инструментом, когда вы покинете программу.</w:t>
      </w:r>
    </w:p>
    <w:p w:rsidR="008D24F4" w:rsidRPr="00255476" w:rsidRDefault="008D24F4" w:rsidP="008D24F4">
      <w:pPr>
        <w:numPr>
          <w:ilvl w:val="0"/>
          <w:numId w:val="3"/>
        </w:numPr>
        <w:tabs>
          <w:tab w:val="num" w:pos="426"/>
        </w:tabs>
        <w:ind w:left="426" w:right="-1" w:hanging="892"/>
        <w:jc w:val="both"/>
        <w:rPr>
          <w:sz w:val="22"/>
          <w:szCs w:val="20"/>
        </w:rPr>
      </w:pPr>
      <w:r w:rsidRPr="00255476">
        <w:rPr>
          <w:b/>
          <w:sz w:val="22"/>
          <w:szCs w:val="20"/>
        </w:rPr>
        <w:t xml:space="preserve"> Группы самопомощи</w:t>
      </w:r>
      <w:r w:rsidRPr="00255476">
        <w:rPr>
          <w:sz w:val="22"/>
          <w:szCs w:val="20"/>
        </w:rPr>
        <w:t xml:space="preserve"> внесены в план программы.</w:t>
      </w:r>
    </w:p>
    <w:p w:rsidR="008D24F4" w:rsidRPr="00255476" w:rsidRDefault="008D24F4" w:rsidP="008D24F4">
      <w:pPr>
        <w:numPr>
          <w:ilvl w:val="0"/>
          <w:numId w:val="3"/>
        </w:numPr>
        <w:tabs>
          <w:tab w:val="num" w:pos="426"/>
        </w:tabs>
        <w:ind w:left="426" w:right="-1" w:hanging="892"/>
        <w:jc w:val="both"/>
        <w:rPr>
          <w:sz w:val="22"/>
          <w:szCs w:val="20"/>
        </w:rPr>
      </w:pPr>
      <w:r w:rsidRPr="00255476">
        <w:rPr>
          <w:b/>
          <w:sz w:val="22"/>
          <w:szCs w:val="20"/>
        </w:rPr>
        <w:t>Категорически запрещается</w:t>
      </w:r>
      <w:r w:rsidRPr="00255476">
        <w:rPr>
          <w:sz w:val="22"/>
          <w:szCs w:val="20"/>
        </w:rPr>
        <w:t xml:space="preserve"> выходить за территорию Реабилитационного центра без ведома дежурного консультанта.</w:t>
      </w:r>
    </w:p>
    <w:p w:rsidR="008D24F4" w:rsidRPr="00255476" w:rsidRDefault="008D24F4" w:rsidP="008D24F4">
      <w:pPr>
        <w:numPr>
          <w:ilvl w:val="0"/>
          <w:numId w:val="3"/>
        </w:numPr>
        <w:tabs>
          <w:tab w:val="num" w:pos="426"/>
        </w:tabs>
        <w:ind w:left="426" w:right="-1" w:hanging="892"/>
        <w:jc w:val="both"/>
        <w:rPr>
          <w:sz w:val="22"/>
          <w:szCs w:val="20"/>
        </w:rPr>
      </w:pPr>
      <w:r w:rsidRPr="00255476">
        <w:rPr>
          <w:b/>
          <w:sz w:val="22"/>
          <w:szCs w:val="20"/>
        </w:rPr>
        <w:t>Категорически запрещается</w:t>
      </w:r>
      <w:r w:rsidRPr="00255476">
        <w:rPr>
          <w:sz w:val="22"/>
          <w:szCs w:val="20"/>
        </w:rPr>
        <w:t xml:space="preserve"> общаться с людьми за территорией РЦ «Здоровое </w:t>
      </w:r>
      <w:r>
        <w:rPr>
          <w:sz w:val="22"/>
          <w:szCs w:val="20"/>
        </w:rPr>
        <w:t>п</w:t>
      </w:r>
      <w:r w:rsidRPr="00255476">
        <w:rPr>
          <w:sz w:val="22"/>
          <w:szCs w:val="20"/>
        </w:rPr>
        <w:t>околение».</w:t>
      </w:r>
    </w:p>
    <w:p w:rsidR="008D24F4" w:rsidRPr="00255476" w:rsidRDefault="008D24F4" w:rsidP="008D24F4">
      <w:pPr>
        <w:numPr>
          <w:ilvl w:val="0"/>
          <w:numId w:val="3"/>
        </w:numPr>
        <w:tabs>
          <w:tab w:val="num" w:pos="426"/>
        </w:tabs>
        <w:ind w:left="426" w:right="-1" w:hanging="892"/>
        <w:jc w:val="both"/>
        <w:rPr>
          <w:sz w:val="22"/>
          <w:szCs w:val="20"/>
        </w:rPr>
      </w:pPr>
      <w:r w:rsidRPr="00255476">
        <w:rPr>
          <w:b/>
          <w:sz w:val="22"/>
          <w:szCs w:val="20"/>
        </w:rPr>
        <w:t>Во  время реабилитации  Резидент  должен  быть  абсолютно трезвым</w:t>
      </w:r>
      <w:r w:rsidRPr="00255476">
        <w:rPr>
          <w:sz w:val="22"/>
          <w:szCs w:val="20"/>
        </w:rPr>
        <w:t>. Трезвость – это первый шаг на пути к выздоровлению. В любое время от вас могут потребовать сдать анализ (тест на наличие наркотиков). Время сдачи анализа фиксируется. Неразрешенное применение лекарств так же является возможным основанием для немедленной выписки.</w:t>
      </w:r>
    </w:p>
    <w:p w:rsidR="008D24F4" w:rsidRPr="00255476" w:rsidRDefault="008D24F4" w:rsidP="008D24F4">
      <w:pPr>
        <w:numPr>
          <w:ilvl w:val="0"/>
          <w:numId w:val="3"/>
        </w:numPr>
        <w:tabs>
          <w:tab w:val="num" w:pos="426"/>
        </w:tabs>
        <w:ind w:left="426" w:right="-1" w:hanging="892"/>
        <w:jc w:val="both"/>
        <w:rPr>
          <w:sz w:val="22"/>
          <w:szCs w:val="20"/>
        </w:rPr>
      </w:pPr>
      <w:r w:rsidRPr="00255476">
        <w:rPr>
          <w:b/>
          <w:sz w:val="22"/>
          <w:szCs w:val="20"/>
        </w:rPr>
        <w:t>Во время пребывания Реабилитационном центре запрещается хранение</w:t>
      </w:r>
      <w:r w:rsidRPr="00255476">
        <w:rPr>
          <w:sz w:val="22"/>
          <w:szCs w:val="20"/>
        </w:rPr>
        <w:t xml:space="preserve"> и использование огнестрельного и колюще-режущего оружия, средств сотовой связи, карт, аудио и СД плееров, радио и т.д. Просмотр ТВ, прослушивание разрешенной музыки возможен только в соответствии с распорядком дня.</w:t>
      </w:r>
    </w:p>
    <w:p w:rsidR="008D24F4" w:rsidRPr="00255476" w:rsidRDefault="008D24F4" w:rsidP="008D24F4">
      <w:pPr>
        <w:numPr>
          <w:ilvl w:val="0"/>
          <w:numId w:val="3"/>
        </w:numPr>
        <w:tabs>
          <w:tab w:val="num" w:pos="426"/>
        </w:tabs>
        <w:ind w:left="426" w:right="-1" w:hanging="892"/>
        <w:jc w:val="both"/>
        <w:rPr>
          <w:sz w:val="22"/>
          <w:szCs w:val="20"/>
        </w:rPr>
      </w:pPr>
      <w:r w:rsidRPr="00255476">
        <w:rPr>
          <w:b/>
          <w:sz w:val="22"/>
          <w:szCs w:val="20"/>
        </w:rPr>
        <w:t>Ответственность</w:t>
      </w:r>
      <w:r w:rsidRPr="00255476">
        <w:rPr>
          <w:sz w:val="22"/>
          <w:szCs w:val="20"/>
        </w:rPr>
        <w:t>. Несоблюдение Правил внутреннего распорядка Резидента влечет за собой применение санкций, определенных в Договоре социальной адаптации.</w:t>
      </w:r>
    </w:p>
    <w:p w:rsidR="008D24F4" w:rsidRPr="00095A3C" w:rsidRDefault="008D24F4" w:rsidP="008D24F4">
      <w:pPr>
        <w:tabs>
          <w:tab w:val="num" w:pos="426"/>
        </w:tabs>
        <w:ind w:left="426" w:right="-1" w:hanging="892"/>
        <w:jc w:val="both"/>
        <w:rPr>
          <w:sz w:val="20"/>
          <w:szCs w:val="20"/>
        </w:rPr>
      </w:pPr>
    </w:p>
    <w:p w:rsidR="008D24F4" w:rsidRPr="00095A3C" w:rsidRDefault="008D24F4" w:rsidP="008D24F4">
      <w:pPr>
        <w:tabs>
          <w:tab w:val="num" w:pos="750"/>
        </w:tabs>
        <w:ind w:right="-272"/>
        <w:jc w:val="both"/>
        <w:rPr>
          <w:sz w:val="22"/>
          <w:szCs w:val="22"/>
        </w:rPr>
      </w:pPr>
      <w:bookmarkStart w:id="0" w:name="_GoBack"/>
      <w:bookmarkEnd w:id="0"/>
    </w:p>
    <w:p w:rsidR="008D24F4" w:rsidRPr="00095A3C" w:rsidRDefault="008D24F4" w:rsidP="008D24F4">
      <w:pPr>
        <w:tabs>
          <w:tab w:val="num" w:pos="750"/>
        </w:tabs>
        <w:ind w:right="-272"/>
        <w:jc w:val="both"/>
        <w:rPr>
          <w:sz w:val="22"/>
          <w:szCs w:val="22"/>
        </w:rPr>
      </w:pPr>
    </w:p>
    <w:p w:rsidR="008D24F4" w:rsidRDefault="008D24F4" w:rsidP="008D24F4">
      <w:pPr>
        <w:ind w:left="284" w:right="-286" w:hanging="284"/>
        <w:jc w:val="both"/>
        <w:rPr>
          <w:b/>
          <w:noProof/>
        </w:rPr>
      </w:pPr>
    </w:p>
    <w:p w:rsidR="008D24F4" w:rsidRDefault="008D24F4" w:rsidP="008D24F4">
      <w:pPr>
        <w:ind w:left="284" w:right="-286" w:hanging="284"/>
        <w:jc w:val="both"/>
        <w:rPr>
          <w:b/>
          <w:noProof/>
        </w:rPr>
      </w:pPr>
    </w:p>
    <w:p w:rsidR="008D24F4" w:rsidRDefault="008D24F4" w:rsidP="008D24F4">
      <w:pPr>
        <w:ind w:left="284" w:right="-286" w:hanging="284"/>
        <w:jc w:val="both"/>
        <w:rPr>
          <w:b/>
          <w:noProof/>
        </w:rPr>
      </w:pPr>
    </w:p>
    <w:p w:rsidR="001E68DA" w:rsidRDefault="001E68DA"/>
    <w:sectPr w:rsidR="001E68DA" w:rsidSect="001E68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507"/>
    <w:multiLevelType w:val="hybridMultilevel"/>
    <w:tmpl w:val="A478F83E"/>
    <w:lvl w:ilvl="0" w:tplc="18D4F81A">
      <w:start w:val="1"/>
      <w:numFmt w:val="decimal"/>
      <w:lvlText w:val="%1."/>
      <w:lvlJc w:val="left"/>
      <w:pPr>
        <w:tabs>
          <w:tab w:val="num" w:pos="1065"/>
        </w:tabs>
        <w:ind w:left="1065" w:hanging="885"/>
      </w:pPr>
      <w:rPr>
        <w:b/>
      </w:rPr>
    </w:lvl>
    <w:lvl w:ilvl="1" w:tplc="87A8CE62">
      <w:start w:val="1"/>
      <w:numFmt w:val="bullet"/>
      <w:lvlText w:val=""/>
      <w:lvlJc w:val="left"/>
      <w:pPr>
        <w:tabs>
          <w:tab w:val="num" w:pos="1260"/>
        </w:tabs>
        <w:ind w:left="1260" w:hanging="360"/>
      </w:pPr>
      <w:rPr>
        <w:rFonts w:ascii="Symbol" w:hAnsi="Symbol" w:hint="default"/>
        <w:color w:val="auto"/>
      </w:rPr>
    </w:lvl>
    <w:lvl w:ilvl="2" w:tplc="0419001B">
      <w:start w:val="1"/>
      <w:numFmt w:val="decimal"/>
      <w:lvlText w:val="%3."/>
      <w:lvlJc w:val="left"/>
      <w:pPr>
        <w:tabs>
          <w:tab w:val="num" w:pos="2160"/>
        </w:tabs>
        <w:ind w:left="2160" w:hanging="360"/>
      </w:pPr>
    </w:lvl>
    <w:lvl w:ilvl="3" w:tplc="F3E4FDD8">
      <w:start w:val="3"/>
      <w:numFmt w:val="decimal"/>
      <w:lvlText w:val="%4."/>
      <w:lvlJc w:val="left"/>
      <w:pPr>
        <w:tabs>
          <w:tab w:val="num" w:pos="2700"/>
        </w:tabs>
        <w:ind w:left="2700" w:hanging="360"/>
      </w:pPr>
      <w:rPr>
        <w:b/>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2145D00"/>
    <w:multiLevelType w:val="hybridMultilevel"/>
    <w:tmpl w:val="C78613C2"/>
    <w:lvl w:ilvl="0" w:tplc="CA34BF06">
      <w:start w:val="2"/>
      <w:numFmt w:val="decimal"/>
      <w:lvlText w:val="%1."/>
      <w:lvlJc w:val="left"/>
      <w:pPr>
        <w:tabs>
          <w:tab w:val="num" w:pos="360"/>
        </w:tabs>
        <w:ind w:left="360" w:hanging="360"/>
      </w:pPr>
      <w:rPr>
        <w:b/>
      </w:rPr>
    </w:lvl>
    <w:lvl w:ilvl="1" w:tplc="493272C2">
      <w:start w:val="1"/>
      <w:numFmt w:val="bullet"/>
      <w:lvlText w:val=""/>
      <w:lvlJc w:val="left"/>
      <w:pPr>
        <w:tabs>
          <w:tab w:val="num" w:pos="360"/>
        </w:tabs>
        <w:ind w:left="360" w:hanging="360"/>
      </w:pPr>
      <w:rPr>
        <w:rFonts w:ascii="Wingdings" w:hAnsi="Wingdings" w:hint="default"/>
        <w:b/>
        <w:i/>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AF0657"/>
    <w:multiLevelType w:val="hybridMultilevel"/>
    <w:tmpl w:val="EC505BF2"/>
    <w:lvl w:ilvl="0" w:tplc="C4A68A08">
      <w:start w:val="1"/>
      <w:numFmt w:val="decimal"/>
      <w:lvlText w:val="%1."/>
      <w:lvlJc w:val="left"/>
      <w:pPr>
        <w:tabs>
          <w:tab w:val="num" w:pos="750"/>
        </w:tabs>
        <w:ind w:left="75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8D24F4"/>
    <w:rsid w:val="00093CAC"/>
    <w:rsid w:val="001348F4"/>
    <w:rsid w:val="001E68DA"/>
    <w:rsid w:val="00457510"/>
    <w:rsid w:val="007B7915"/>
    <w:rsid w:val="007D591E"/>
    <w:rsid w:val="007F0E55"/>
    <w:rsid w:val="008D24F4"/>
    <w:rsid w:val="00B272FF"/>
    <w:rsid w:val="00B410B6"/>
    <w:rsid w:val="00BE1D6B"/>
    <w:rsid w:val="00E01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FD572"/>
  <w15:docId w15:val="{2C41FEFF-9476-43FD-BEF4-04666EB1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4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D24F4"/>
    <w:pPr>
      <w:jc w:val="center"/>
    </w:pPr>
    <w:rPr>
      <w:rFonts w:ascii="Arial" w:hAnsi="Arial"/>
      <w:b/>
      <w:sz w:val="28"/>
      <w:szCs w:val="20"/>
    </w:rPr>
  </w:style>
  <w:style w:type="character" w:customStyle="1" w:styleId="a4">
    <w:name w:val="Заголовок Знак"/>
    <w:basedOn w:val="a0"/>
    <w:link w:val="a3"/>
    <w:rsid w:val="008D24F4"/>
    <w:rPr>
      <w:rFonts w:ascii="Arial" w:eastAsia="Times New Roman" w:hAnsi="Arial"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AF16A-FA95-4513-B0C3-9D0E5BCB5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775</Words>
  <Characters>4420</Characters>
  <Application>Microsoft Office Word</Application>
  <DocSecurity>0</DocSecurity>
  <Lines>36</Lines>
  <Paragraphs>10</Paragraphs>
  <ScaleCrop>false</ScaleCrop>
  <Company>Grizli777</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Здоровое Поколение</dc:creator>
  <cp:lastModifiedBy>Александр</cp:lastModifiedBy>
  <cp:revision>5</cp:revision>
  <cp:lastPrinted>2019-09-13T06:32:00Z</cp:lastPrinted>
  <dcterms:created xsi:type="dcterms:W3CDTF">2019-09-12T10:17:00Z</dcterms:created>
  <dcterms:modified xsi:type="dcterms:W3CDTF">2019-10-07T11:28:00Z</dcterms:modified>
</cp:coreProperties>
</file>